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0B" w:rsidRDefault="0053100B" w:rsidP="0053100B">
      <w:pPr>
        <w:pStyle w:val="Default"/>
      </w:pPr>
      <w:bookmarkStart w:id="0" w:name="_GoBack"/>
      <w:bookmarkEnd w:id="0"/>
    </w:p>
    <w:p w:rsidR="00A6768B" w:rsidRPr="00A6768B" w:rsidRDefault="00A6768B" w:rsidP="00785939">
      <w:pPr>
        <w:pStyle w:val="Default"/>
        <w:jc w:val="center"/>
        <w:rPr>
          <w:b/>
          <w:sz w:val="40"/>
          <w:szCs w:val="40"/>
        </w:rPr>
      </w:pPr>
      <w:r w:rsidRPr="00A6768B">
        <w:rPr>
          <w:b/>
          <w:sz w:val="40"/>
          <w:szCs w:val="40"/>
        </w:rPr>
        <w:t xml:space="preserve">WELCOME REMARKS </w:t>
      </w:r>
    </w:p>
    <w:p w:rsidR="00A6768B" w:rsidRPr="00A6768B" w:rsidRDefault="00A6768B" w:rsidP="00785939">
      <w:pPr>
        <w:pStyle w:val="Default"/>
        <w:jc w:val="center"/>
        <w:rPr>
          <w:b/>
          <w:sz w:val="36"/>
          <w:szCs w:val="36"/>
        </w:rPr>
      </w:pPr>
    </w:p>
    <w:p w:rsidR="00A6768B" w:rsidRPr="00A6768B" w:rsidRDefault="00A6768B" w:rsidP="00785939">
      <w:pPr>
        <w:pStyle w:val="Default"/>
        <w:jc w:val="center"/>
        <w:rPr>
          <w:b/>
          <w:sz w:val="36"/>
          <w:szCs w:val="36"/>
        </w:rPr>
      </w:pPr>
      <w:r w:rsidRPr="00A6768B">
        <w:rPr>
          <w:b/>
          <w:sz w:val="36"/>
          <w:szCs w:val="36"/>
        </w:rPr>
        <w:t xml:space="preserve">BY THE </w:t>
      </w:r>
    </w:p>
    <w:p w:rsidR="00A6768B" w:rsidRDefault="00A6768B" w:rsidP="00785939">
      <w:pPr>
        <w:pStyle w:val="Default"/>
        <w:jc w:val="center"/>
        <w:rPr>
          <w:b/>
          <w:sz w:val="36"/>
          <w:szCs w:val="36"/>
        </w:rPr>
      </w:pPr>
    </w:p>
    <w:p w:rsidR="00A72C4B" w:rsidRPr="00A6768B" w:rsidRDefault="00A72C4B" w:rsidP="00785939">
      <w:pPr>
        <w:pStyle w:val="Default"/>
        <w:jc w:val="center"/>
        <w:rPr>
          <w:b/>
          <w:sz w:val="36"/>
          <w:szCs w:val="36"/>
        </w:rPr>
      </w:pPr>
    </w:p>
    <w:p w:rsidR="00A6768B" w:rsidRPr="00A72C4B" w:rsidRDefault="00A6768B" w:rsidP="00785939">
      <w:pPr>
        <w:pStyle w:val="Default"/>
        <w:jc w:val="center"/>
        <w:rPr>
          <w:b/>
          <w:sz w:val="32"/>
          <w:szCs w:val="32"/>
        </w:rPr>
      </w:pPr>
      <w:r w:rsidRPr="00A72C4B">
        <w:rPr>
          <w:b/>
          <w:sz w:val="32"/>
          <w:szCs w:val="32"/>
        </w:rPr>
        <w:t xml:space="preserve">HON. CHIEF JUSTICE MR.  MARUPING DIBOTELO </w:t>
      </w:r>
    </w:p>
    <w:p w:rsidR="00A6768B" w:rsidRDefault="00A6768B" w:rsidP="00785939">
      <w:pPr>
        <w:pStyle w:val="Default"/>
        <w:jc w:val="center"/>
        <w:rPr>
          <w:b/>
          <w:sz w:val="32"/>
          <w:szCs w:val="32"/>
        </w:rPr>
      </w:pPr>
    </w:p>
    <w:p w:rsidR="00A72C4B" w:rsidRPr="00A72C4B" w:rsidRDefault="00A72C4B" w:rsidP="00785939">
      <w:pPr>
        <w:pStyle w:val="Default"/>
        <w:jc w:val="center"/>
        <w:rPr>
          <w:b/>
          <w:sz w:val="32"/>
          <w:szCs w:val="32"/>
        </w:rPr>
      </w:pPr>
    </w:p>
    <w:p w:rsidR="00A6768B" w:rsidRPr="00A6768B" w:rsidRDefault="00A6768B" w:rsidP="00785939">
      <w:pPr>
        <w:pStyle w:val="Default"/>
        <w:jc w:val="center"/>
        <w:rPr>
          <w:b/>
          <w:sz w:val="36"/>
          <w:szCs w:val="36"/>
        </w:rPr>
      </w:pPr>
      <w:r w:rsidRPr="00A6768B">
        <w:rPr>
          <w:b/>
          <w:sz w:val="36"/>
          <w:szCs w:val="36"/>
        </w:rPr>
        <w:t>ON THE</w:t>
      </w:r>
    </w:p>
    <w:p w:rsidR="00A6768B" w:rsidRDefault="00A6768B" w:rsidP="00785939">
      <w:pPr>
        <w:pStyle w:val="Default"/>
        <w:jc w:val="center"/>
        <w:rPr>
          <w:b/>
          <w:sz w:val="36"/>
          <w:szCs w:val="36"/>
        </w:rPr>
      </w:pPr>
    </w:p>
    <w:p w:rsidR="00A72C4B" w:rsidRPr="00A6768B" w:rsidRDefault="00A72C4B" w:rsidP="00785939">
      <w:pPr>
        <w:pStyle w:val="Default"/>
        <w:jc w:val="center"/>
        <w:rPr>
          <w:b/>
          <w:sz w:val="36"/>
          <w:szCs w:val="36"/>
        </w:rPr>
      </w:pPr>
    </w:p>
    <w:p w:rsidR="00A6768B" w:rsidRDefault="00A6768B" w:rsidP="00785939">
      <w:pPr>
        <w:pStyle w:val="Default"/>
        <w:jc w:val="center"/>
        <w:rPr>
          <w:b/>
          <w:sz w:val="36"/>
          <w:szCs w:val="36"/>
        </w:rPr>
      </w:pPr>
      <w:r w:rsidRPr="00A6768B">
        <w:rPr>
          <w:b/>
          <w:sz w:val="36"/>
          <w:szCs w:val="36"/>
        </w:rPr>
        <w:t xml:space="preserve">OCCASSION OF THE OFFICIAL OPENING </w:t>
      </w:r>
    </w:p>
    <w:p w:rsidR="00A6768B" w:rsidRDefault="00A6768B" w:rsidP="00785939">
      <w:pPr>
        <w:pStyle w:val="Default"/>
        <w:jc w:val="center"/>
        <w:rPr>
          <w:b/>
          <w:sz w:val="36"/>
          <w:szCs w:val="36"/>
        </w:rPr>
      </w:pPr>
    </w:p>
    <w:p w:rsidR="00A72C4B" w:rsidRDefault="00A72C4B" w:rsidP="00785939">
      <w:pPr>
        <w:pStyle w:val="Default"/>
        <w:jc w:val="center"/>
        <w:rPr>
          <w:b/>
          <w:sz w:val="36"/>
          <w:szCs w:val="36"/>
        </w:rPr>
      </w:pPr>
    </w:p>
    <w:p w:rsidR="00A6768B" w:rsidRPr="00A6768B" w:rsidRDefault="00A6768B" w:rsidP="00A6768B">
      <w:pPr>
        <w:pStyle w:val="Default"/>
        <w:jc w:val="center"/>
        <w:rPr>
          <w:b/>
          <w:sz w:val="36"/>
          <w:szCs w:val="36"/>
        </w:rPr>
      </w:pPr>
      <w:r w:rsidRPr="00A6768B">
        <w:rPr>
          <w:b/>
          <w:sz w:val="36"/>
          <w:szCs w:val="36"/>
        </w:rPr>
        <w:t>OF</w:t>
      </w:r>
      <w:r>
        <w:rPr>
          <w:b/>
          <w:sz w:val="36"/>
          <w:szCs w:val="36"/>
        </w:rPr>
        <w:t xml:space="preserve"> </w:t>
      </w:r>
      <w:r w:rsidRPr="00A6768B">
        <w:rPr>
          <w:b/>
          <w:sz w:val="36"/>
          <w:szCs w:val="36"/>
        </w:rPr>
        <w:t xml:space="preserve">THE EXTENSION </w:t>
      </w:r>
    </w:p>
    <w:p w:rsidR="00A6768B" w:rsidRDefault="00A6768B" w:rsidP="00785939">
      <w:pPr>
        <w:pStyle w:val="Default"/>
        <w:jc w:val="center"/>
        <w:rPr>
          <w:b/>
          <w:sz w:val="36"/>
          <w:szCs w:val="36"/>
        </w:rPr>
      </w:pPr>
    </w:p>
    <w:p w:rsidR="00A72C4B" w:rsidRPr="00A6768B" w:rsidRDefault="00A72C4B" w:rsidP="00785939">
      <w:pPr>
        <w:pStyle w:val="Default"/>
        <w:jc w:val="center"/>
        <w:rPr>
          <w:b/>
          <w:sz w:val="36"/>
          <w:szCs w:val="36"/>
        </w:rPr>
      </w:pPr>
    </w:p>
    <w:p w:rsidR="00A6768B" w:rsidRPr="00A6768B" w:rsidRDefault="0031555B" w:rsidP="00785939">
      <w:pPr>
        <w:pStyle w:val="Default"/>
        <w:jc w:val="center"/>
        <w:rPr>
          <w:b/>
          <w:sz w:val="36"/>
          <w:szCs w:val="36"/>
        </w:rPr>
      </w:pPr>
      <w:r>
        <w:rPr>
          <w:b/>
          <w:sz w:val="36"/>
          <w:szCs w:val="36"/>
        </w:rPr>
        <w:t>TO</w:t>
      </w:r>
      <w:r w:rsidR="00A6768B" w:rsidRPr="00A6768B">
        <w:rPr>
          <w:b/>
          <w:sz w:val="36"/>
          <w:szCs w:val="36"/>
        </w:rPr>
        <w:t xml:space="preserve"> THE </w:t>
      </w:r>
    </w:p>
    <w:p w:rsidR="00A6768B" w:rsidRDefault="00A6768B" w:rsidP="00785939">
      <w:pPr>
        <w:pStyle w:val="Default"/>
        <w:jc w:val="center"/>
        <w:rPr>
          <w:b/>
          <w:sz w:val="36"/>
          <w:szCs w:val="36"/>
        </w:rPr>
      </w:pPr>
    </w:p>
    <w:p w:rsidR="00A72C4B" w:rsidRPr="00A6768B" w:rsidRDefault="00A72C4B" w:rsidP="00785939">
      <w:pPr>
        <w:pStyle w:val="Default"/>
        <w:jc w:val="center"/>
        <w:rPr>
          <w:b/>
          <w:sz w:val="36"/>
          <w:szCs w:val="36"/>
        </w:rPr>
      </w:pPr>
    </w:p>
    <w:p w:rsidR="00762D1E" w:rsidRDefault="00A6768B" w:rsidP="00785939">
      <w:pPr>
        <w:pStyle w:val="Default"/>
        <w:jc w:val="center"/>
        <w:rPr>
          <w:b/>
          <w:sz w:val="36"/>
          <w:szCs w:val="36"/>
        </w:rPr>
      </w:pPr>
      <w:r w:rsidRPr="00A6768B">
        <w:rPr>
          <w:b/>
          <w:sz w:val="36"/>
          <w:szCs w:val="36"/>
        </w:rPr>
        <w:t xml:space="preserve">BROADHURST MAGISTRATES COURT </w:t>
      </w:r>
    </w:p>
    <w:p w:rsidR="00762D1E" w:rsidRDefault="00762D1E" w:rsidP="00785939">
      <w:pPr>
        <w:pStyle w:val="Default"/>
        <w:jc w:val="center"/>
        <w:rPr>
          <w:b/>
          <w:sz w:val="36"/>
          <w:szCs w:val="36"/>
        </w:rPr>
      </w:pPr>
    </w:p>
    <w:p w:rsidR="00A6768B" w:rsidRPr="00A6768B" w:rsidRDefault="00A6768B" w:rsidP="00785939">
      <w:pPr>
        <w:pStyle w:val="Default"/>
        <w:jc w:val="center"/>
        <w:rPr>
          <w:b/>
          <w:sz w:val="36"/>
          <w:szCs w:val="36"/>
        </w:rPr>
      </w:pPr>
      <w:r w:rsidRPr="00A6768B">
        <w:rPr>
          <w:b/>
          <w:sz w:val="36"/>
          <w:szCs w:val="36"/>
        </w:rPr>
        <w:t xml:space="preserve">ON </w:t>
      </w:r>
    </w:p>
    <w:p w:rsidR="00A6768B" w:rsidRDefault="00A6768B" w:rsidP="00785939">
      <w:pPr>
        <w:pStyle w:val="Default"/>
        <w:jc w:val="center"/>
        <w:rPr>
          <w:b/>
          <w:sz w:val="36"/>
          <w:szCs w:val="36"/>
        </w:rPr>
      </w:pPr>
    </w:p>
    <w:p w:rsidR="00A6768B" w:rsidRDefault="00A6768B" w:rsidP="00785939">
      <w:pPr>
        <w:pStyle w:val="Default"/>
        <w:jc w:val="center"/>
        <w:rPr>
          <w:b/>
          <w:sz w:val="36"/>
          <w:szCs w:val="36"/>
        </w:rPr>
      </w:pPr>
    </w:p>
    <w:p w:rsidR="00A6768B" w:rsidRPr="00A6768B" w:rsidRDefault="00A6768B" w:rsidP="00785939">
      <w:pPr>
        <w:pStyle w:val="Default"/>
        <w:jc w:val="center"/>
        <w:rPr>
          <w:b/>
          <w:sz w:val="36"/>
          <w:szCs w:val="36"/>
        </w:rPr>
      </w:pPr>
    </w:p>
    <w:p w:rsidR="00785939" w:rsidRPr="00A6768B" w:rsidRDefault="00A6768B" w:rsidP="00785939">
      <w:pPr>
        <w:pStyle w:val="Default"/>
        <w:jc w:val="center"/>
        <w:rPr>
          <w:b/>
          <w:sz w:val="36"/>
          <w:szCs w:val="36"/>
        </w:rPr>
      </w:pPr>
      <w:r w:rsidRPr="00A6768B">
        <w:rPr>
          <w:b/>
          <w:sz w:val="36"/>
          <w:szCs w:val="36"/>
        </w:rPr>
        <w:t>MONDAY 12 MARCH 2018</w:t>
      </w:r>
    </w:p>
    <w:p w:rsidR="00785939" w:rsidRPr="00A6768B" w:rsidRDefault="00785939" w:rsidP="00785939">
      <w:pPr>
        <w:pStyle w:val="Default"/>
        <w:jc w:val="center"/>
        <w:rPr>
          <w:b/>
          <w:sz w:val="36"/>
          <w:szCs w:val="36"/>
        </w:rPr>
      </w:pPr>
    </w:p>
    <w:p w:rsidR="00785939" w:rsidRPr="00785939" w:rsidRDefault="006F5137" w:rsidP="00785939">
      <w:pPr>
        <w:pStyle w:val="Default"/>
        <w:jc w:val="center"/>
        <w:rPr>
          <w:b/>
          <w:sz w:val="48"/>
          <w:szCs w:val="48"/>
        </w:rPr>
      </w:pPr>
      <w:r>
        <w:rPr>
          <w:b/>
          <w:noProof/>
          <w:sz w:val="48"/>
          <w:szCs w:val="48"/>
          <w:lang w:val="en-ZA" w:eastAsia="en-ZA"/>
        </w:rPr>
        <mc:AlternateContent>
          <mc:Choice Requires="wps">
            <w:drawing>
              <wp:anchor distT="0" distB="0" distL="114300" distR="114300" simplePos="0" relativeHeight="251660288" behindDoc="0" locked="0" layoutInCell="1" allowOverlap="1">
                <wp:simplePos x="0" y="0"/>
                <wp:positionH relativeFrom="column">
                  <wp:posOffset>5810250</wp:posOffset>
                </wp:positionH>
                <wp:positionV relativeFrom="paragraph">
                  <wp:posOffset>711201</wp:posOffset>
                </wp:positionV>
                <wp:extent cx="2762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2E711" id="Rectangle 3" o:spid="_x0000_s1026" style="position:absolute;margin-left:457.5pt;margin-top:56pt;width:21.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4UkgIAAKsFAAAOAAAAZHJzL2Uyb0RvYy54bWysVN9PGzEMfp+0/yHK+7jrQWFUvaKqiGkS&#10;AgRMPKe5pBcpF2dJ2mv318/J/ShjaA9ofUjj2P5sf2d7frVvNNkJ5xWYkk5OckqE4VApsynpj+eb&#10;L18p8YGZimkwoqQH4enV4vOneWtnooAadCUcQRDjZ60taR2CnWWZ57VomD8BKwwqJbiGBRTdJqsc&#10;axG90VmR5+dZC66yDrjwHl+vOyVdJHwpBQ/3UnoRiC4p5hbS6dK5jme2mLPZxjFbK96nwT6QRcOU&#10;waAj1DULjGyd+guqUdyBBxlOODQZSKm4SDVgNZP8TTVPNbMi1YLkeDvS5P8fLL/bPTiiqpKeUmJY&#10;g5/oEUljZqMFOY30tNbP0OrJPrhe8niNte6la+I/VkH2idLDSKnYB8Lxsbg4L4opJRxVRX45nSbK&#10;s6OzdT58E9CQeCmpw+CJSLa79QEDoulgEmN50Kq6UVonIXaJWGlHdgy/73oziQmjxx9W2nzIEWGi&#10;Zxbr7ypOt3DQIuJp8ygkEhdrTAmnlj0mwzgXJkw6Vc0q0eU4zfE3ZDmkn3JOgBFZYnUjdg8wWHYg&#10;A3ZXbG8fXUXq+NE5/1dinfPokSKDCaNzowy49wA0VtVH7uwHkjpqIktrqA7YVg66efOW3yj8vLfM&#10;hwfmcMBwFHFphHs8pIa2pNDfKKnB/XrvPdpj36OWkhYHtqT+55Y5QYn+bnAiLidnZ3HCk3A2vShQ&#10;cK8169cas21WgD0zwfVkebpG+6CHq3TQvOBuWcaoqGKGY+yS8uAGYRW6RYLbiYvlMpnhVFsWbs2T&#10;5RE8shrb93n/wpztezzgcNzBMNxs9qbVO9voaWC5DSBVmoMjrz3fuBFS4/TbK66c13KyOu7YxW8A&#10;AAD//wMAUEsDBBQABgAIAAAAIQAM0toA3QAAAAsBAAAPAAAAZHJzL2Rvd25yZXYueG1sTI9BT8Mw&#10;DIXvSPyHyEhcEEs7UdR2TSeExBXExoVb1mRNtcapEq8r/HrMCW62v6fn95rt4kcx25iGgAryVQbC&#10;YhfMgL2Cj/3LfQkikUajx4BWwZdNsG2vrxpdm3DBdzvvqBdsgqnWChzRVEuZOme9TqswWWR2DNFr&#10;4jX20kR9YXM/ynWWPUqvB+QPTk/22dnutDt7BdV390ZlmApHw2fV+/z1GOc7pW5vlqcNCLIL/Ynh&#10;Nz5Hh5YzHcIZTRIje+QFdyEG+ZoHVlRFWYA48OWBkWwb+b9D+wMAAP//AwBQSwECLQAUAAYACAAA&#10;ACEAtoM4kv4AAADhAQAAEwAAAAAAAAAAAAAAAAAAAAAAW0NvbnRlbnRfVHlwZXNdLnhtbFBLAQIt&#10;ABQABgAIAAAAIQA4/SH/1gAAAJQBAAALAAAAAAAAAAAAAAAAAC8BAABfcmVscy8ucmVsc1BLAQIt&#10;ABQABgAIAAAAIQAjbj4UkgIAAKsFAAAOAAAAAAAAAAAAAAAAAC4CAABkcnMvZTJvRG9jLnhtbFBL&#10;AQItABQABgAIAAAAIQAM0toA3QAAAAsBAAAPAAAAAAAAAAAAAAAAAOwEAABkcnMvZG93bnJldi54&#10;bWxQSwUGAAAAAAQABADzAAAA9gUAAAAA&#10;" fillcolor="white [3212]" strokecolor="white [3212]" strokeweight="2pt"/>
            </w:pict>
          </mc:Fallback>
        </mc:AlternateContent>
      </w:r>
    </w:p>
    <w:p w:rsidR="0053100B" w:rsidRPr="00A6768B" w:rsidRDefault="004E3264" w:rsidP="00762D1E">
      <w:pPr>
        <w:pStyle w:val="Default"/>
        <w:jc w:val="both"/>
        <w:rPr>
          <w:b/>
          <w:bCs/>
          <w:sz w:val="28"/>
          <w:szCs w:val="28"/>
          <w:u w:val="double"/>
        </w:rPr>
      </w:pPr>
      <w:r>
        <w:rPr>
          <w:b/>
          <w:noProof/>
          <w:sz w:val="48"/>
          <w:szCs w:val="48"/>
          <w:lang w:val="en-ZA" w:eastAsia="en-ZA"/>
        </w:rPr>
        <w:lastRenderedPageBreak/>
        <mc:AlternateContent>
          <mc:Choice Requires="wps">
            <w:drawing>
              <wp:anchor distT="0" distB="0" distL="114300" distR="114300" simplePos="0" relativeHeight="251659264" behindDoc="0" locked="0" layoutInCell="1" allowOverlap="1" wp14:anchorId="6232F8A9" wp14:editId="587A62FB">
                <wp:simplePos x="0" y="0"/>
                <wp:positionH relativeFrom="column">
                  <wp:posOffset>5838825</wp:posOffset>
                </wp:positionH>
                <wp:positionV relativeFrom="paragraph">
                  <wp:posOffset>678815</wp:posOffset>
                </wp:positionV>
                <wp:extent cx="152400" cy="57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E6458" id="Rectangle 2" o:spid="_x0000_s1026" style="position:absolute;margin-left:459.75pt;margin-top:53.45pt;width:1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7QkAIAAKoFAAAOAAAAZHJzL2Uyb0RvYy54bWysVEtv2zAMvg/YfxB0X/1Asm5BnSJo0WFA&#10;0RZNh54VWYoFyKImKXGyXz9KfqTrih2K5aCIIvmR/Ezy4vLQarIXziswFS3OckqE4VArs63oj6eb&#10;T18o8YGZmmkwoqJH4enl8uOHi84uRAkN6Fo4giDGLzpb0SYEu8gyzxvRMn8GVhhUSnAtCyi6bVY7&#10;1iF6q7Myzz9nHbjaOuDCe3y97pV0mfClFDzcS+lFILqimFtIp0vnJp7Z8oItto7ZRvEhDfaOLFqm&#10;DAadoK5ZYGTn1F9QreIOPMhwxqHNQErFRaoBqynyV9WsG2ZFqgXJ8Xaiyf8/WH63f3BE1RUtKTGs&#10;xU/0iKQxs9WClJGezvoFWq3tgxskj9dY60G6Nv5jFeSQKD1OlIpDIBwfi3k5y5F4jqr5eTFPjGcn&#10;X+t8+CagJfFSUYexE49sf+sDxkPT0SSG8qBVfaO0TkJsEnGlHdkz/LybbRHzRY8/rLR5lyPCRM8s&#10;lt8XnG7hqEXE0+ZRSOQNSyxTwqljT8kwzoUJRa9qWC36HOc5/sYsx/RTzgkwIkusbsIeAEbLHmTE&#10;7osd7KOrSA0/Oef/Sqx3njxSZDBhcm6VAfcWgMaqhsi9/UhST01kaQP1EbvKQT9u3vIbhZ/3lvnw&#10;wBzOFzYE7oxwj4fU0FUUhhslDbhfb71He2x71FLS4bxW1P/cMSco0d8NDsTXYjaLA56E2fy8RMG9&#10;1GxeasyuvQLsmQK3k+XpGu2DHq/SQfuMq2UVo6KKGY6xK8qDG4Wr0O8RXE5crFbJDIfasnBr1pZH&#10;8MhqbN+nwzNzdujxgLNxB+Nss8WrVu9to6eB1S6AVGkOTrwOfONCSI0zLK+4cV7Kyeq0Ype/AQAA&#10;//8DAFBLAwQUAAYACAAAACEAUEZA9d0AAAALAQAADwAAAGRycy9kb3ducmV2LnhtbEyPwU7DMBBE&#10;70j8g7VIXBB1AqSqQ5wKIXEFUbhwc+NtHBGvI9tNA1/PcoLjzjzNzjTbxY9ixpiGQBrKVQECqQt2&#10;oF7D+9vT9QZEyoasGQOhhi9MsG3PzxpT23CiV5x3uRccQqk2GlzOUy1l6hx6k1ZhQmLvEKI3mc/Y&#10;SxvNicP9KG+KYi29GYg/ODPho8Puc3f0GtR395I3YapcHj5U78vnQ5yvtL68WB7uQWRc8h8Mv/W5&#10;OrTcaR+OZJMYOaNUFaNsFGsFggl1d8vKnpWyUiDbRv7f0P4AAAD//wMAUEsBAi0AFAAGAAgAAAAh&#10;ALaDOJL+AAAA4QEAABMAAAAAAAAAAAAAAAAAAAAAAFtDb250ZW50X1R5cGVzXS54bWxQSwECLQAU&#10;AAYACAAAACEAOP0h/9YAAACUAQAACwAAAAAAAAAAAAAAAAAvAQAAX3JlbHMvLnJlbHNQSwECLQAU&#10;AAYACAAAACEAoRxe0JACAACqBQAADgAAAAAAAAAAAAAAAAAuAgAAZHJzL2Uyb0RvYy54bWxQSwEC&#10;LQAUAAYACAAAACEAUEZA9d0AAAALAQAADwAAAAAAAAAAAAAAAADqBAAAZHJzL2Rvd25yZXYueG1s&#10;UEsFBgAAAAAEAAQA8wAAAPQFAAAAAA==&#10;" fillcolor="white [3212]" strokecolor="white [3212]" strokeweight="2pt"/>
            </w:pict>
          </mc:Fallback>
        </mc:AlternateContent>
      </w:r>
      <w:r w:rsidR="00A6768B" w:rsidRPr="00A6768B">
        <w:rPr>
          <w:b/>
          <w:sz w:val="28"/>
          <w:szCs w:val="28"/>
          <w:u w:val="double"/>
        </w:rPr>
        <w:t>WELCOME REMARKS BY THE HON. CHIEF JUSTICE MR.  MARUPING DIBOTELO ON THE</w:t>
      </w:r>
      <w:r w:rsidR="00A72C4B">
        <w:rPr>
          <w:b/>
          <w:sz w:val="28"/>
          <w:szCs w:val="28"/>
          <w:u w:val="double"/>
        </w:rPr>
        <w:t xml:space="preserve"> </w:t>
      </w:r>
      <w:r w:rsidR="00A6768B" w:rsidRPr="00A6768B">
        <w:rPr>
          <w:b/>
          <w:sz w:val="28"/>
          <w:szCs w:val="28"/>
          <w:u w:val="double"/>
        </w:rPr>
        <w:t>OCCASION OF THE OFFICIAL OPENING OF THE EXTENSION OF THE BROADHURST MAGISTRATES COURT ON MONDAY 12 MARCH 2018</w:t>
      </w:r>
    </w:p>
    <w:p w:rsidR="0053100B" w:rsidRDefault="0053100B" w:rsidP="00A6768B">
      <w:pPr>
        <w:pStyle w:val="Default"/>
        <w:jc w:val="both"/>
        <w:rPr>
          <w:sz w:val="28"/>
          <w:szCs w:val="28"/>
        </w:rPr>
      </w:pPr>
    </w:p>
    <w:p w:rsidR="0094282B" w:rsidRDefault="0094282B" w:rsidP="0053100B">
      <w:pPr>
        <w:pStyle w:val="Default"/>
        <w:rPr>
          <w:sz w:val="28"/>
          <w:szCs w:val="28"/>
        </w:rPr>
      </w:pPr>
    </w:p>
    <w:p w:rsidR="00C17264" w:rsidRPr="00E719E4" w:rsidRDefault="00C17264" w:rsidP="00C17264">
      <w:pPr>
        <w:pStyle w:val="Default"/>
        <w:jc w:val="both"/>
        <w:rPr>
          <w:color w:val="auto"/>
          <w:sz w:val="28"/>
          <w:szCs w:val="28"/>
        </w:rPr>
      </w:pPr>
      <w:r>
        <w:rPr>
          <w:color w:val="auto"/>
          <w:sz w:val="28"/>
          <w:szCs w:val="28"/>
        </w:rPr>
        <w:t>Your Excellency The President of the Republic of Botswana Lt General Dr. Seretse Kha</w:t>
      </w:r>
      <w:r w:rsidR="004E3264">
        <w:rPr>
          <w:color w:val="auto"/>
          <w:sz w:val="28"/>
          <w:szCs w:val="28"/>
        </w:rPr>
        <w:t>m</w:t>
      </w:r>
      <w:r>
        <w:rPr>
          <w:color w:val="auto"/>
          <w:sz w:val="28"/>
          <w:szCs w:val="28"/>
        </w:rPr>
        <w:t>a Ian Khama</w:t>
      </w:r>
    </w:p>
    <w:p w:rsidR="00C17264" w:rsidRPr="00E719E4" w:rsidRDefault="00C17264" w:rsidP="00C17264">
      <w:pPr>
        <w:pStyle w:val="Default"/>
        <w:jc w:val="both"/>
        <w:rPr>
          <w:color w:val="auto"/>
          <w:sz w:val="28"/>
          <w:szCs w:val="28"/>
        </w:rPr>
      </w:pPr>
      <w:r w:rsidRPr="00E719E4">
        <w:rPr>
          <w:color w:val="auto"/>
          <w:sz w:val="28"/>
          <w:szCs w:val="28"/>
        </w:rPr>
        <w:t>The Hon. Judge President of the Court of Appeal Mr. Justice Ian Kirby</w:t>
      </w:r>
    </w:p>
    <w:p w:rsidR="00C17264" w:rsidRPr="00E719E4" w:rsidRDefault="00C17264" w:rsidP="00C17264">
      <w:pPr>
        <w:pStyle w:val="Default"/>
        <w:jc w:val="both"/>
        <w:rPr>
          <w:color w:val="auto"/>
          <w:sz w:val="28"/>
          <w:szCs w:val="28"/>
        </w:rPr>
      </w:pPr>
      <w:r w:rsidRPr="00E719E4">
        <w:rPr>
          <w:color w:val="auto"/>
          <w:sz w:val="28"/>
          <w:szCs w:val="28"/>
        </w:rPr>
        <w:t>Hon</w:t>
      </w:r>
      <w:r>
        <w:rPr>
          <w:color w:val="auto"/>
          <w:sz w:val="28"/>
          <w:szCs w:val="28"/>
        </w:rPr>
        <w:t>.</w:t>
      </w:r>
      <w:r w:rsidRPr="00E719E4">
        <w:rPr>
          <w:color w:val="auto"/>
          <w:sz w:val="28"/>
          <w:szCs w:val="28"/>
        </w:rPr>
        <w:t xml:space="preserve"> Justices of Appeal</w:t>
      </w:r>
    </w:p>
    <w:p w:rsidR="00C17264" w:rsidRPr="00E719E4" w:rsidRDefault="00C17264" w:rsidP="00C17264">
      <w:pPr>
        <w:pStyle w:val="Default"/>
        <w:jc w:val="both"/>
        <w:rPr>
          <w:color w:val="auto"/>
          <w:sz w:val="28"/>
          <w:szCs w:val="28"/>
        </w:rPr>
      </w:pPr>
      <w:r w:rsidRPr="00E719E4">
        <w:rPr>
          <w:color w:val="auto"/>
          <w:sz w:val="28"/>
          <w:szCs w:val="28"/>
        </w:rPr>
        <w:t>Hon</w:t>
      </w:r>
      <w:r>
        <w:rPr>
          <w:color w:val="auto"/>
          <w:sz w:val="28"/>
          <w:szCs w:val="28"/>
        </w:rPr>
        <w:t>.</w:t>
      </w:r>
      <w:r w:rsidRPr="00E719E4">
        <w:rPr>
          <w:color w:val="auto"/>
          <w:sz w:val="28"/>
          <w:szCs w:val="28"/>
        </w:rPr>
        <w:t xml:space="preserve"> Judges</w:t>
      </w:r>
    </w:p>
    <w:p w:rsidR="00C17264" w:rsidRPr="00E719E4" w:rsidRDefault="00C17264" w:rsidP="00C17264">
      <w:pPr>
        <w:pStyle w:val="Default"/>
        <w:jc w:val="both"/>
        <w:rPr>
          <w:color w:val="auto"/>
          <w:sz w:val="28"/>
          <w:szCs w:val="28"/>
        </w:rPr>
      </w:pPr>
      <w:r w:rsidRPr="00E719E4">
        <w:rPr>
          <w:color w:val="auto"/>
          <w:sz w:val="28"/>
          <w:szCs w:val="28"/>
        </w:rPr>
        <w:t>Hon. Minister of Defence, Justice and Security Mr.  Shaw Kgathi</w:t>
      </w:r>
    </w:p>
    <w:p w:rsidR="00C17264" w:rsidRPr="00E719E4" w:rsidRDefault="00C17264" w:rsidP="00C17264">
      <w:pPr>
        <w:pStyle w:val="Default"/>
        <w:jc w:val="both"/>
        <w:rPr>
          <w:color w:val="auto"/>
          <w:sz w:val="28"/>
          <w:szCs w:val="28"/>
        </w:rPr>
      </w:pPr>
      <w:r w:rsidRPr="00E719E4">
        <w:rPr>
          <w:color w:val="auto"/>
          <w:sz w:val="28"/>
          <w:szCs w:val="28"/>
        </w:rPr>
        <w:t xml:space="preserve">Permanent Secretary to the President </w:t>
      </w:r>
    </w:p>
    <w:p w:rsidR="00C17264" w:rsidRPr="00E719E4" w:rsidRDefault="00C17264" w:rsidP="00C17264">
      <w:pPr>
        <w:pStyle w:val="Default"/>
        <w:jc w:val="both"/>
        <w:rPr>
          <w:color w:val="auto"/>
          <w:sz w:val="28"/>
          <w:szCs w:val="28"/>
        </w:rPr>
      </w:pPr>
      <w:r w:rsidRPr="00E719E4">
        <w:rPr>
          <w:color w:val="auto"/>
          <w:sz w:val="28"/>
          <w:szCs w:val="28"/>
        </w:rPr>
        <w:t>Permanent Secretary, Ministry of Defence Justice and Security Permanent Secretaries</w:t>
      </w:r>
    </w:p>
    <w:p w:rsidR="00C17264" w:rsidRPr="00E719E4" w:rsidRDefault="00C17264" w:rsidP="00C17264">
      <w:pPr>
        <w:pStyle w:val="Default"/>
        <w:jc w:val="both"/>
        <w:rPr>
          <w:color w:val="auto"/>
          <w:sz w:val="28"/>
          <w:szCs w:val="28"/>
        </w:rPr>
      </w:pPr>
      <w:r w:rsidRPr="00E719E4">
        <w:rPr>
          <w:color w:val="auto"/>
          <w:sz w:val="28"/>
          <w:szCs w:val="28"/>
        </w:rPr>
        <w:t>Hon. Member</w:t>
      </w:r>
      <w:r w:rsidR="004E3264">
        <w:rPr>
          <w:color w:val="auto"/>
          <w:sz w:val="28"/>
          <w:szCs w:val="28"/>
        </w:rPr>
        <w:t>s</w:t>
      </w:r>
      <w:r w:rsidRPr="00E719E4">
        <w:rPr>
          <w:color w:val="auto"/>
          <w:sz w:val="28"/>
          <w:szCs w:val="28"/>
        </w:rPr>
        <w:t xml:space="preserve"> of Parliament</w:t>
      </w:r>
    </w:p>
    <w:p w:rsidR="00C17264" w:rsidRPr="00E719E4" w:rsidRDefault="00C17264" w:rsidP="00C17264">
      <w:pPr>
        <w:pStyle w:val="Default"/>
        <w:jc w:val="both"/>
        <w:rPr>
          <w:color w:val="auto"/>
          <w:sz w:val="28"/>
          <w:szCs w:val="28"/>
        </w:rPr>
      </w:pPr>
      <w:r w:rsidRPr="00E719E4">
        <w:rPr>
          <w:color w:val="auto"/>
          <w:sz w:val="28"/>
          <w:szCs w:val="28"/>
        </w:rPr>
        <w:t>Dikgosi</w:t>
      </w:r>
    </w:p>
    <w:p w:rsidR="00C17264" w:rsidRPr="00E719E4" w:rsidRDefault="004E3264" w:rsidP="00C17264">
      <w:pPr>
        <w:pStyle w:val="Default"/>
        <w:jc w:val="both"/>
        <w:rPr>
          <w:color w:val="auto"/>
          <w:sz w:val="28"/>
          <w:szCs w:val="28"/>
        </w:rPr>
      </w:pPr>
      <w:r>
        <w:rPr>
          <w:color w:val="auto"/>
          <w:sz w:val="28"/>
          <w:szCs w:val="28"/>
        </w:rPr>
        <w:t xml:space="preserve">Hon. </w:t>
      </w:r>
      <w:r w:rsidR="00C17264" w:rsidRPr="00E719E4">
        <w:rPr>
          <w:color w:val="auto"/>
          <w:sz w:val="28"/>
          <w:szCs w:val="28"/>
        </w:rPr>
        <w:t>Attorney General</w:t>
      </w:r>
    </w:p>
    <w:p w:rsidR="00C17264" w:rsidRPr="00E719E4" w:rsidRDefault="00C17264" w:rsidP="00C17264">
      <w:pPr>
        <w:pStyle w:val="Default"/>
        <w:jc w:val="both"/>
        <w:rPr>
          <w:color w:val="auto"/>
          <w:sz w:val="28"/>
          <w:szCs w:val="28"/>
        </w:rPr>
      </w:pPr>
      <w:r w:rsidRPr="00E719E4">
        <w:rPr>
          <w:color w:val="auto"/>
          <w:sz w:val="28"/>
          <w:szCs w:val="28"/>
        </w:rPr>
        <w:t>Registrar and Master, Your Deputies and Assistants</w:t>
      </w:r>
    </w:p>
    <w:p w:rsidR="00C17264" w:rsidRPr="00E719E4" w:rsidRDefault="00C17264" w:rsidP="00C17264">
      <w:pPr>
        <w:pStyle w:val="Default"/>
        <w:jc w:val="both"/>
        <w:rPr>
          <w:color w:val="auto"/>
          <w:sz w:val="28"/>
          <w:szCs w:val="28"/>
        </w:rPr>
      </w:pPr>
      <w:r w:rsidRPr="00E719E4">
        <w:rPr>
          <w:color w:val="auto"/>
          <w:sz w:val="28"/>
          <w:szCs w:val="28"/>
        </w:rPr>
        <w:t>Your Worships of the Magisterial Bench</w:t>
      </w:r>
    </w:p>
    <w:p w:rsidR="00C17264" w:rsidRPr="00E719E4" w:rsidRDefault="00C17264" w:rsidP="00C17264">
      <w:pPr>
        <w:pStyle w:val="Default"/>
        <w:jc w:val="both"/>
        <w:rPr>
          <w:color w:val="auto"/>
          <w:sz w:val="28"/>
          <w:szCs w:val="28"/>
        </w:rPr>
      </w:pPr>
      <w:r w:rsidRPr="00E719E4">
        <w:rPr>
          <w:color w:val="auto"/>
          <w:sz w:val="28"/>
          <w:szCs w:val="28"/>
        </w:rPr>
        <w:t>Commissioner of Police</w:t>
      </w:r>
    </w:p>
    <w:p w:rsidR="00C17264" w:rsidRDefault="00C17264" w:rsidP="00C17264">
      <w:pPr>
        <w:pStyle w:val="Default"/>
        <w:jc w:val="both"/>
        <w:rPr>
          <w:color w:val="auto"/>
          <w:sz w:val="28"/>
          <w:szCs w:val="28"/>
        </w:rPr>
      </w:pPr>
      <w:r w:rsidRPr="00E719E4">
        <w:rPr>
          <w:color w:val="auto"/>
          <w:sz w:val="28"/>
          <w:szCs w:val="28"/>
        </w:rPr>
        <w:t>Commissioner of Prisons</w:t>
      </w:r>
    </w:p>
    <w:p w:rsidR="0031555B" w:rsidRPr="00E719E4" w:rsidRDefault="0031555B" w:rsidP="00C17264">
      <w:pPr>
        <w:pStyle w:val="Default"/>
        <w:jc w:val="both"/>
        <w:rPr>
          <w:color w:val="auto"/>
          <w:sz w:val="28"/>
          <w:szCs w:val="28"/>
        </w:rPr>
      </w:pPr>
      <w:r>
        <w:rPr>
          <w:color w:val="auto"/>
          <w:sz w:val="28"/>
          <w:szCs w:val="28"/>
        </w:rPr>
        <w:t>District Commissioner, Gaborone</w:t>
      </w:r>
    </w:p>
    <w:p w:rsidR="00C17264" w:rsidRPr="00E719E4" w:rsidRDefault="00C17264" w:rsidP="00C17264">
      <w:pPr>
        <w:pStyle w:val="Default"/>
        <w:jc w:val="both"/>
        <w:rPr>
          <w:color w:val="auto"/>
          <w:sz w:val="28"/>
          <w:szCs w:val="28"/>
        </w:rPr>
      </w:pPr>
      <w:r w:rsidRPr="00E719E4">
        <w:rPr>
          <w:color w:val="auto"/>
          <w:sz w:val="28"/>
          <w:szCs w:val="28"/>
        </w:rPr>
        <w:t>Your Worship the Mayor of Gaborone</w:t>
      </w:r>
    </w:p>
    <w:p w:rsidR="00C17264" w:rsidRPr="00E719E4" w:rsidRDefault="00C17264" w:rsidP="00C17264">
      <w:pPr>
        <w:pStyle w:val="Default"/>
        <w:jc w:val="both"/>
        <w:rPr>
          <w:color w:val="auto"/>
          <w:sz w:val="28"/>
          <w:szCs w:val="28"/>
        </w:rPr>
      </w:pPr>
      <w:r w:rsidRPr="00E719E4">
        <w:rPr>
          <w:color w:val="auto"/>
          <w:sz w:val="28"/>
          <w:szCs w:val="28"/>
        </w:rPr>
        <w:t>Distinguished Guests</w:t>
      </w:r>
    </w:p>
    <w:p w:rsidR="00C17264" w:rsidRPr="00E719E4" w:rsidRDefault="00C17264" w:rsidP="00C17264">
      <w:pPr>
        <w:pStyle w:val="Default"/>
        <w:jc w:val="both"/>
        <w:rPr>
          <w:color w:val="auto"/>
          <w:sz w:val="28"/>
          <w:szCs w:val="28"/>
        </w:rPr>
      </w:pPr>
      <w:r w:rsidRPr="00E719E4">
        <w:rPr>
          <w:color w:val="auto"/>
          <w:sz w:val="28"/>
          <w:szCs w:val="28"/>
        </w:rPr>
        <w:t>Ladies and Gentlemen.</w:t>
      </w:r>
    </w:p>
    <w:p w:rsidR="0053100B" w:rsidRDefault="0053100B" w:rsidP="00F141A0">
      <w:pPr>
        <w:pStyle w:val="Default"/>
        <w:jc w:val="both"/>
        <w:rPr>
          <w:color w:val="auto"/>
          <w:sz w:val="30"/>
          <w:szCs w:val="30"/>
        </w:rPr>
      </w:pPr>
    </w:p>
    <w:p w:rsidR="0053100B" w:rsidRDefault="0053100B" w:rsidP="00F141A0">
      <w:pPr>
        <w:pStyle w:val="Default"/>
        <w:jc w:val="both"/>
        <w:rPr>
          <w:color w:val="auto"/>
          <w:sz w:val="30"/>
          <w:szCs w:val="30"/>
        </w:rPr>
      </w:pPr>
    </w:p>
    <w:p w:rsidR="0053100B" w:rsidRDefault="00B15294" w:rsidP="00F141A0">
      <w:pPr>
        <w:pStyle w:val="Default"/>
        <w:numPr>
          <w:ilvl w:val="0"/>
          <w:numId w:val="1"/>
        </w:numPr>
        <w:spacing w:line="480" w:lineRule="auto"/>
        <w:ind w:left="540" w:hanging="540"/>
        <w:jc w:val="both"/>
        <w:rPr>
          <w:color w:val="auto"/>
          <w:sz w:val="28"/>
          <w:szCs w:val="28"/>
        </w:rPr>
      </w:pPr>
      <w:r>
        <w:rPr>
          <w:color w:val="auto"/>
          <w:sz w:val="28"/>
          <w:szCs w:val="28"/>
        </w:rPr>
        <w:t>My task this morning is to welcome you all to this ceremony.  We are most honoured and humbled to have your Excellency officiating at this ceremony following our request.  We are grateful that you found time from your busy and hectic schedule to officially open this building.</w:t>
      </w:r>
    </w:p>
    <w:p w:rsidR="00B15294" w:rsidRDefault="00B15294" w:rsidP="00F141A0">
      <w:pPr>
        <w:pStyle w:val="Default"/>
        <w:numPr>
          <w:ilvl w:val="0"/>
          <w:numId w:val="1"/>
        </w:numPr>
        <w:spacing w:line="480" w:lineRule="auto"/>
        <w:ind w:left="540" w:hanging="540"/>
        <w:jc w:val="both"/>
        <w:rPr>
          <w:color w:val="auto"/>
          <w:sz w:val="28"/>
          <w:szCs w:val="28"/>
        </w:rPr>
      </w:pPr>
      <w:r w:rsidRPr="001B0602">
        <w:rPr>
          <w:i/>
          <w:color w:val="auto"/>
          <w:sz w:val="28"/>
          <w:szCs w:val="28"/>
        </w:rPr>
        <w:lastRenderedPageBreak/>
        <w:t xml:space="preserve">Distinguished </w:t>
      </w:r>
      <w:r w:rsidR="001B0602">
        <w:rPr>
          <w:i/>
          <w:color w:val="auto"/>
          <w:sz w:val="28"/>
          <w:szCs w:val="28"/>
        </w:rPr>
        <w:t>G</w:t>
      </w:r>
      <w:r w:rsidRPr="001B0602">
        <w:rPr>
          <w:i/>
          <w:color w:val="auto"/>
          <w:sz w:val="28"/>
          <w:szCs w:val="28"/>
        </w:rPr>
        <w:t>uests,</w:t>
      </w:r>
      <w:r>
        <w:rPr>
          <w:color w:val="auto"/>
          <w:sz w:val="28"/>
          <w:szCs w:val="28"/>
        </w:rPr>
        <w:t xml:space="preserve"> it was on Friday 29 January 2016 that I officiated at the ground breaking cere</w:t>
      </w:r>
      <w:r w:rsidR="004E3264">
        <w:rPr>
          <w:color w:val="auto"/>
          <w:sz w:val="28"/>
          <w:szCs w:val="28"/>
        </w:rPr>
        <w:t>mony for the extension of this C</w:t>
      </w:r>
      <w:r>
        <w:rPr>
          <w:color w:val="auto"/>
          <w:sz w:val="28"/>
          <w:szCs w:val="28"/>
        </w:rPr>
        <w:t xml:space="preserve">ourt facility.  Prior to that on Monday 26 January 2016, I had officiated at the ground breaking ceremony for the construction of Kanye Magistrates Court and four (4) staff houses.  I am pleased to report that the Kanye project which cost </w:t>
      </w:r>
      <w:r w:rsidRPr="004E3264">
        <w:rPr>
          <w:b/>
          <w:color w:val="auto"/>
          <w:sz w:val="28"/>
          <w:szCs w:val="28"/>
        </w:rPr>
        <w:t>P65 870 383.00</w:t>
      </w:r>
      <w:r>
        <w:rPr>
          <w:color w:val="auto"/>
          <w:sz w:val="28"/>
          <w:szCs w:val="28"/>
        </w:rPr>
        <w:t xml:space="preserve"> is now complete and will soon be officially opened.</w:t>
      </w:r>
    </w:p>
    <w:p w:rsidR="009830E0" w:rsidRDefault="009830E0" w:rsidP="009830E0">
      <w:pPr>
        <w:pStyle w:val="Default"/>
        <w:spacing w:line="480" w:lineRule="auto"/>
        <w:ind w:left="540"/>
        <w:jc w:val="both"/>
        <w:rPr>
          <w:color w:val="auto"/>
          <w:sz w:val="28"/>
          <w:szCs w:val="28"/>
        </w:rPr>
      </w:pPr>
    </w:p>
    <w:p w:rsidR="001B0602" w:rsidRPr="009830E0" w:rsidRDefault="001B0602" w:rsidP="00F141A0">
      <w:pPr>
        <w:pStyle w:val="Default"/>
        <w:numPr>
          <w:ilvl w:val="0"/>
          <w:numId w:val="1"/>
        </w:numPr>
        <w:spacing w:line="480" w:lineRule="auto"/>
        <w:ind w:left="540" w:hanging="540"/>
        <w:jc w:val="both"/>
        <w:rPr>
          <w:color w:val="auto"/>
          <w:sz w:val="28"/>
          <w:szCs w:val="28"/>
        </w:rPr>
      </w:pPr>
      <w:r>
        <w:rPr>
          <w:i/>
          <w:color w:val="auto"/>
          <w:sz w:val="28"/>
          <w:szCs w:val="28"/>
        </w:rPr>
        <w:t xml:space="preserve">Director of Ceremonies, </w:t>
      </w:r>
      <w:r>
        <w:rPr>
          <w:color w:val="auto"/>
          <w:sz w:val="28"/>
          <w:szCs w:val="28"/>
        </w:rPr>
        <w:t>the expansion and refurbishment of this facility into a modern and grand double stor</w:t>
      </w:r>
      <w:r w:rsidR="007D7DCD">
        <w:rPr>
          <w:color w:val="auto"/>
          <w:sz w:val="28"/>
          <w:szCs w:val="28"/>
        </w:rPr>
        <w:t>e</w:t>
      </w:r>
      <w:r>
        <w:rPr>
          <w:color w:val="auto"/>
          <w:sz w:val="28"/>
          <w:szCs w:val="28"/>
        </w:rPr>
        <w:t>y courthouse has strikingly transformed the outlook of Broadhurst.  This facility has been extended from a four Courtroom facility to ten spacious modern court rooms, ten Magistrates Chambers, Court Reporter</w:t>
      </w:r>
      <w:r w:rsidR="00E675B8">
        <w:rPr>
          <w:color w:val="auto"/>
          <w:sz w:val="28"/>
          <w:szCs w:val="28"/>
        </w:rPr>
        <w:t>s</w:t>
      </w:r>
      <w:r>
        <w:rPr>
          <w:color w:val="auto"/>
          <w:sz w:val="28"/>
          <w:szCs w:val="28"/>
        </w:rPr>
        <w:t xml:space="preserve">’ offices, Common room for Bench clerks, Bench Clerks’ offices, three Registries, Conference Room, Juvenile Court, three holding cells, Attorneys Room, Library, Four witnesses’ rooms, sufficient ablution facilities, gymnasium, convenient basement parking for Magistrates and staff all at a total cost of </w:t>
      </w:r>
      <w:r w:rsidRPr="001B0602">
        <w:rPr>
          <w:b/>
          <w:color w:val="auto"/>
          <w:sz w:val="28"/>
          <w:szCs w:val="28"/>
        </w:rPr>
        <w:t>P75 628 89.00.</w:t>
      </w:r>
    </w:p>
    <w:p w:rsidR="009830E0" w:rsidRPr="009830E0" w:rsidRDefault="009830E0" w:rsidP="009830E0">
      <w:pPr>
        <w:pStyle w:val="Default"/>
        <w:spacing w:line="480" w:lineRule="auto"/>
        <w:ind w:left="540"/>
        <w:jc w:val="both"/>
        <w:rPr>
          <w:color w:val="auto"/>
          <w:sz w:val="28"/>
          <w:szCs w:val="28"/>
        </w:rPr>
      </w:pPr>
      <w:r>
        <w:rPr>
          <w:color w:val="auto"/>
          <w:sz w:val="28"/>
          <w:szCs w:val="28"/>
        </w:rPr>
        <w:lastRenderedPageBreak/>
        <w:t xml:space="preserve">The extension </w:t>
      </w:r>
      <w:r w:rsidR="006475BA">
        <w:rPr>
          <w:color w:val="auto"/>
          <w:sz w:val="28"/>
          <w:szCs w:val="28"/>
        </w:rPr>
        <w:t>of this</w:t>
      </w:r>
      <w:r>
        <w:rPr>
          <w:color w:val="auto"/>
          <w:sz w:val="28"/>
          <w:szCs w:val="28"/>
        </w:rPr>
        <w:t xml:space="preserve"> Court has greatly alleviated the problem of shortage of office space and courtrooms as prior to this staff endure</w:t>
      </w:r>
      <w:r w:rsidR="00E675B8">
        <w:rPr>
          <w:color w:val="auto"/>
          <w:sz w:val="28"/>
          <w:szCs w:val="28"/>
        </w:rPr>
        <w:t>d</w:t>
      </w:r>
      <w:r>
        <w:rPr>
          <w:color w:val="auto"/>
          <w:sz w:val="28"/>
          <w:szCs w:val="28"/>
        </w:rPr>
        <w:t xml:space="preserve"> sharing small offices and Registries with little room for serving external customers let alone space for storage of files and case records </w:t>
      </w:r>
    </w:p>
    <w:p w:rsidR="009861FE" w:rsidRDefault="009861FE" w:rsidP="009861FE">
      <w:pPr>
        <w:pStyle w:val="Default"/>
        <w:spacing w:line="480" w:lineRule="auto"/>
        <w:ind w:left="540"/>
        <w:jc w:val="both"/>
        <w:rPr>
          <w:color w:val="auto"/>
          <w:sz w:val="28"/>
          <w:szCs w:val="28"/>
        </w:rPr>
      </w:pPr>
    </w:p>
    <w:p w:rsidR="00F932AD" w:rsidRDefault="00F932AD" w:rsidP="00F141A0">
      <w:pPr>
        <w:pStyle w:val="Default"/>
        <w:numPr>
          <w:ilvl w:val="0"/>
          <w:numId w:val="1"/>
        </w:numPr>
        <w:spacing w:line="480" w:lineRule="auto"/>
        <w:ind w:left="540" w:hanging="540"/>
        <w:jc w:val="both"/>
        <w:rPr>
          <w:color w:val="auto"/>
          <w:sz w:val="28"/>
          <w:szCs w:val="28"/>
        </w:rPr>
      </w:pPr>
      <w:r>
        <w:rPr>
          <w:color w:val="auto"/>
          <w:sz w:val="28"/>
          <w:szCs w:val="28"/>
        </w:rPr>
        <w:t xml:space="preserve">We </w:t>
      </w:r>
      <w:r w:rsidR="00940E64">
        <w:rPr>
          <w:color w:val="auto"/>
          <w:sz w:val="28"/>
          <w:szCs w:val="28"/>
        </w:rPr>
        <w:t xml:space="preserve">commend </w:t>
      </w:r>
      <w:r w:rsidR="004E3264">
        <w:rPr>
          <w:color w:val="auto"/>
          <w:sz w:val="28"/>
          <w:szCs w:val="28"/>
        </w:rPr>
        <w:t>Government for the weighty in</w:t>
      </w:r>
      <w:r>
        <w:rPr>
          <w:color w:val="auto"/>
          <w:sz w:val="28"/>
          <w:szCs w:val="28"/>
        </w:rPr>
        <w:t>ve</w:t>
      </w:r>
      <w:r w:rsidR="004E3264">
        <w:rPr>
          <w:color w:val="auto"/>
          <w:sz w:val="28"/>
          <w:szCs w:val="28"/>
        </w:rPr>
        <w:t>st</w:t>
      </w:r>
      <w:r>
        <w:rPr>
          <w:color w:val="auto"/>
          <w:sz w:val="28"/>
          <w:szCs w:val="28"/>
        </w:rPr>
        <w:t xml:space="preserve">ment </w:t>
      </w:r>
      <w:r w:rsidR="00940E64">
        <w:rPr>
          <w:color w:val="auto"/>
          <w:sz w:val="28"/>
          <w:szCs w:val="28"/>
        </w:rPr>
        <w:t>in public infrastructure and facilities for the betterment and wellbeing of its people.  To us in the Judiciary this is an affirmation of one of our strategic objectives of enhancing physical access to justice.  This auspicious occasion attests to our growth as an organisation and reinforces our responsiveness to the needs of our customers, stakeholders and employees.</w:t>
      </w:r>
    </w:p>
    <w:p w:rsidR="009861FE" w:rsidRDefault="009861FE" w:rsidP="009861FE">
      <w:pPr>
        <w:pStyle w:val="ListParagraph"/>
        <w:rPr>
          <w:sz w:val="28"/>
          <w:szCs w:val="28"/>
        </w:rPr>
      </w:pPr>
    </w:p>
    <w:p w:rsidR="00F932AD" w:rsidRDefault="00F932AD" w:rsidP="00F141A0">
      <w:pPr>
        <w:pStyle w:val="Default"/>
        <w:numPr>
          <w:ilvl w:val="0"/>
          <w:numId w:val="1"/>
        </w:numPr>
        <w:spacing w:line="480" w:lineRule="auto"/>
        <w:ind w:left="540" w:hanging="540"/>
        <w:jc w:val="both"/>
        <w:rPr>
          <w:color w:val="auto"/>
          <w:sz w:val="28"/>
          <w:szCs w:val="28"/>
        </w:rPr>
      </w:pPr>
      <w:r>
        <w:rPr>
          <w:color w:val="auto"/>
          <w:sz w:val="28"/>
          <w:szCs w:val="28"/>
        </w:rPr>
        <w:t>The Jud</w:t>
      </w:r>
      <w:r w:rsidR="00890624">
        <w:rPr>
          <w:color w:val="auto"/>
          <w:sz w:val="28"/>
          <w:szCs w:val="28"/>
        </w:rPr>
        <w:t>iciary has been fortunate that Y</w:t>
      </w:r>
      <w:r>
        <w:rPr>
          <w:color w:val="auto"/>
          <w:sz w:val="28"/>
          <w:szCs w:val="28"/>
        </w:rPr>
        <w:t>our Excellency has always demonstrated keen interest and sensitivity in addressing its financial requirements.</w:t>
      </w:r>
    </w:p>
    <w:p w:rsidR="009861FE" w:rsidRDefault="009861FE" w:rsidP="009861FE">
      <w:pPr>
        <w:pStyle w:val="Default"/>
        <w:spacing w:line="480" w:lineRule="auto"/>
        <w:ind w:left="540"/>
        <w:jc w:val="both"/>
        <w:rPr>
          <w:color w:val="auto"/>
          <w:sz w:val="28"/>
          <w:szCs w:val="28"/>
        </w:rPr>
      </w:pPr>
    </w:p>
    <w:p w:rsidR="006475BA" w:rsidRDefault="006475BA" w:rsidP="009861FE">
      <w:pPr>
        <w:pStyle w:val="Default"/>
        <w:spacing w:line="480" w:lineRule="auto"/>
        <w:ind w:left="540"/>
        <w:jc w:val="both"/>
        <w:rPr>
          <w:color w:val="auto"/>
          <w:sz w:val="28"/>
          <w:szCs w:val="28"/>
        </w:rPr>
      </w:pPr>
    </w:p>
    <w:p w:rsidR="00F932AD" w:rsidRDefault="00EE5ECA" w:rsidP="00F141A0">
      <w:pPr>
        <w:pStyle w:val="Default"/>
        <w:numPr>
          <w:ilvl w:val="0"/>
          <w:numId w:val="1"/>
        </w:numPr>
        <w:spacing w:line="480" w:lineRule="auto"/>
        <w:ind w:left="540" w:hanging="540"/>
        <w:jc w:val="both"/>
        <w:rPr>
          <w:color w:val="auto"/>
          <w:sz w:val="28"/>
          <w:szCs w:val="28"/>
        </w:rPr>
      </w:pPr>
      <w:r w:rsidRPr="00F70BF9">
        <w:rPr>
          <w:i/>
          <w:color w:val="auto"/>
          <w:sz w:val="28"/>
          <w:szCs w:val="28"/>
        </w:rPr>
        <w:lastRenderedPageBreak/>
        <w:t>Your Excellency,</w:t>
      </w:r>
      <w:r>
        <w:rPr>
          <w:color w:val="auto"/>
          <w:sz w:val="28"/>
          <w:szCs w:val="28"/>
        </w:rPr>
        <w:t xml:space="preserve"> w</w:t>
      </w:r>
      <w:r w:rsidR="00F932AD">
        <w:rPr>
          <w:color w:val="auto"/>
          <w:sz w:val="28"/>
          <w:szCs w:val="28"/>
        </w:rPr>
        <w:t xml:space="preserve">e remain hopeful that our modest request that a specified percentage of the national budget be allocated to the Judiciary </w:t>
      </w:r>
      <w:r w:rsidR="00F70BF9">
        <w:rPr>
          <w:color w:val="auto"/>
          <w:sz w:val="28"/>
          <w:szCs w:val="28"/>
        </w:rPr>
        <w:t xml:space="preserve">for its resourcing </w:t>
      </w:r>
      <w:r w:rsidR="00F932AD">
        <w:rPr>
          <w:color w:val="auto"/>
          <w:sz w:val="28"/>
          <w:szCs w:val="28"/>
        </w:rPr>
        <w:t xml:space="preserve">will be accepted by </w:t>
      </w:r>
      <w:r w:rsidR="005D0551">
        <w:rPr>
          <w:color w:val="auto"/>
          <w:sz w:val="28"/>
          <w:szCs w:val="28"/>
        </w:rPr>
        <w:t>Government</w:t>
      </w:r>
      <w:r w:rsidR="00F932AD">
        <w:rPr>
          <w:color w:val="auto"/>
          <w:sz w:val="28"/>
          <w:szCs w:val="28"/>
        </w:rPr>
        <w:t xml:space="preserve"> as the independence and functions of the Judiciary are affected when it is not well funded.</w:t>
      </w:r>
    </w:p>
    <w:p w:rsidR="009861FE" w:rsidRDefault="009861FE" w:rsidP="009861FE">
      <w:pPr>
        <w:pStyle w:val="ListParagraph"/>
        <w:rPr>
          <w:sz w:val="28"/>
          <w:szCs w:val="28"/>
        </w:rPr>
      </w:pPr>
    </w:p>
    <w:p w:rsidR="00F932AD" w:rsidRDefault="00F932AD" w:rsidP="00F141A0">
      <w:pPr>
        <w:pStyle w:val="Default"/>
        <w:numPr>
          <w:ilvl w:val="0"/>
          <w:numId w:val="1"/>
        </w:numPr>
        <w:spacing w:line="480" w:lineRule="auto"/>
        <w:ind w:left="540" w:hanging="540"/>
        <w:jc w:val="both"/>
        <w:rPr>
          <w:color w:val="auto"/>
          <w:sz w:val="28"/>
          <w:szCs w:val="28"/>
        </w:rPr>
      </w:pPr>
      <w:r w:rsidRPr="00F70BF9">
        <w:rPr>
          <w:i/>
          <w:color w:val="auto"/>
          <w:sz w:val="28"/>
          <w:szCs w:val="28"/>
        </w:rPr>
        <w:t>Ladies and Gentlemen,</w:t>
      </w:r>
      <w:r>
        <w:rPr>
          <w:color w:val="auto"/>
          <w:sz w:val="28"/>
          <w:szCs w:val="28"/>
        </w:rPr>
        <w:t xml:space="preserve"> it will be </w:t>
      </w:r>
      <w:r w:rsidR="00F70BF9">
        <w:rPr>
          <w:color w:val="auto"/>
          <w:sz w:val="28"/>
          <w:szCs w:val="28"/>
        </w:rPr>
        <w:t>remiss</w:t>
      </w:r>
      <w:r>
        <w:rPr>
          <w:color w:val="auto"/>
          <w:sz w:val="28"/>
          <w:szCs w:val="28"/>
        </w:rPr>
        <w:t xml:space="preserve"> of me to conclude my remarks </w:t>
      </w:r>
      <w:r w:rsidR="005D0551">
        <w:rPr>
          <w:color w:val="auto"/>
          <w:sz w:val="28"/>
          <w:szCs w:val="28"/>
        </w:rPr>
        <w:t>without paying tribute to Your Excellency within your hearing as you will soon vacate office come 1</w:t>
      </w:r>
      <w:r w:rsidR="005D0551" w:rsidRPr="005D0551">
        <w:rPr>
          <w:color w:val="auto"/>
          <w:sz w:val="28"/>
          <w:szCs w:val="28"/>
          <w:vertAlign w:val="superscript"/>
        </w:rPr>
        <w:t>st</w:t>
      </w:r>
      <w:r w:rsidR="005D0551">
        <w:rPr>
          <w:color w:val="auto"/>
          <w:sz w:val="28"/>
          <w:szCs w:val="28"/>
        </w:rPr>
        <w:t xml:space="preserve"> of April 2018.  I will not r</w:t>
      </w:r>
      <w:r w:rsidR="00762D1E">
        <w:rPr>
          <w:color w:val="auto"/>
          <w:sz w:val="28"/>
          <w:szCs w:val="28"/>
        </w:rPr>
        <w:t>epeat what I said at the Legal Y</w:t>
      </w:r>
      <w:r w:rsidR="005D0551">
        <w:rPr>
          <w:color w:val="auto"/>
          <w:sz w:val="28"/>
          <w:szCs w:val="28"/>
        </w:rPr>
        <w:t>ear Opening Ceremony, suffice to say that Your Excellency has been an inspirational, compassionate and selfless leader to our Nation.</w:t>
      </w:r>
    </w:p>
    <w:p w:rsidR="009861FE" w:rsidRDefault="009861FE" w:rsidP="009861FE">
      <w:pPr>
        <w:pStyle w:val="ListParagraph"/>
        <w:rPr>
          <w:sz w:val="28"/>
          <w:szCs w:val="28"/>
        </w:rPr>
      </w:pPr>
    </w:p>
    <w:p w:rsidR="00762D1E" w:rsidRDefault="00762D1E" w:rsidP="00762D1E">
      <w:pPr>
        <w:pStyle w:val="Default"/>
        <w:spacing w:line="480" w:lineRule="auto"/>
        <w:ind w:left="1260" w:hanging="720"/>
        <w:jc w:val="both"/>
        <w:rPr>
          <w:color w:val="auto"/>
          <w:sz w:val="28"/>
          <w:szCs w:val="28"/>
        </w:rPr>
      </w:pPr>
      <w:r>
        <w:rPr>
          <w:color w:val="auto"/>
          <w:sz w:val="28"/>
          <w:szCs w:val="28"/>
        </w:rPr>
        <w:t xml:space="preserve">7.1  </w:t>
      </w:r>
      <w:r w:rsidR="007F7BBE">
        <w:rPr>
          <w:color w:val="auto"/>
          <w:sz w:val="28"/>
          <w:szCs w:val="28"/>
        </w:rPr>
        <w:t xml:space="preserve">Your adherence to set schedules, punctuality and time keeping is a key principle of Judicial Case Management which eludes many a Judicial Officer and Attorney.  </w:t>
      </w:r>
    </w:p>
    <w:p w:rsidR="007F7BBE" w:rsidRDefault="00762D1E" w:rsidP="00762D1E">
      <w:pPr>
        <w:pStyle w:val="Default"/>
        <w:spacing w:line="480" w:lineRule="auto"/>
        <w:ind w:left="1260" w:hanging="720"/>
        <w:jc w:val="both"/>
        <w:rPr>
          <w:color w:val="auto"/>
          <w:sz w:val="28"/>
          <w:szCs w:val="28"/>
        </w:rPr>
      </w:pPr>
      <w:r>
        <w:rPr>
          <w:color w:val="auto"/>
          <w:sz w:val="28"/>
          <w:szCs w:val="28"/>
        </w:rPr>
        <w:t xml:space="preserve">7.2  </w:t>
      </w:r>
      <w:r w:rsidR="007F7BBE">
        <w:rPr>
          <w:color w:val="auto"/>
          <w:sz w:val="28"/>
          <w:szCs w:val="28"/>
        </w:rPr>
        <w:t>I urge you in your retirement to continue with your philanthropic work including attending to the challenges besetting our Continent and the World.</w:t>
      </w:r>
    </w:p>
    <w:p w:rsidR="005D0551" w:rsidRDefault="005D0551" w:rsidP="005D0551">
      <w:pPr>
        <w:pStyle w:val="Default"/>
        <w:spacing w:line="480" w:lineRule="auto"/>
        <w:ind w:left="540"/>
        <w:jc w:val="both"/>
        <w:rPr>
          <w:color w:val="auto"/>
          <w:sz w:val="28"/>
          <w:szCs w:val="28"/>
        </w:rPr>
      </w:pPr>
    </w:p>
    <w:p w:rsidR="005D0551" w:rsidRPr="00BD2567" w:rsidRDefault="00762D1E" w:rsidP="00F141A0">
      <w:pPr>
        <w:pStyle w:val="Default"/>
        <w:numPr>
          <w:ilvl w:val="0"/>
          <w:numId w:val="1"/>
        </w:numPr>
        <w:spacing w:line="480" w:lineRule="auto"/>
        <w:ind w:left="540" w:hanging="540"/>
        <w:jc w:val="both"/>
        <w:rPr>
          <w:color w:val="auto"/>
          <w:sz w:val="28"/>
          <w:szCs w:val="28"/>
        </w:rPr>
      </w:pPr>
      <w:r>
        <w:rPr>
          <w:color w:val="auto"/>
          <w:sz w:val="28"/>
          <w:szCs w:val="28"/>
        </w:rPr>
        <w:lastRenderedPageBreak/>
        <w:t xml:space="preserve">Finally, </w:t>
      </w:r>
      <w:r w:rsidR="007F7BBE">
        <w:rPr>
          <w:color w:val="auto"/>
          <w:sz w:val="28"/>
          <w:szCs w:val="28"/>
        </w:rPr>
        <w:t>I thank you all for your kind attention</w:t>
      </w:r>
      <w:r>
        <w:rPr>
          <w:color w:val="auto"/>
          <w:sz w:val="28"/>
          <w:szCs w:val="28"/>
        </w:rPr>
        <w:t xml:space="preserve"> and</w:t>
      </w:r>
      <w:r w:rsidR="006475BA">
        <w:rPr>
          <w:color w:val="auto"/>
          <w:sz w:val="28"/>
          <w:szCs w:val="28"/>
        </w:rPr>
        <w:t xml:space="preserve"> once more again</w:t>
      </w:r>
      <w:r>
        <w:rPr>
          <w:color w:val="auto"/>
          <w:sz w:val="28"/>
          <w:szCs w:val="28"/>
        </w:rPr>
        <w:t xml:space="preserve"> welcome you all to this event</w:t>
      </w:r>
      <w:r w:rsidR="007F7BBE">
        <w:rPr>
          <w:color w:val="auto"/>
          <w:sz w:val="28"/>
          <w:szCs w:val="28"/>
        </w:rPr>
        <w:t>.  It is now my distinguished honour to invite Your Excellency to address us on this occasion.  Your Excellency.</w:t>
      </w:r>
    </w:p>
    <w:p w:rsidR="0053100B" w:rsidRPr="00BD2567" w:rsidRDefault="0053100B" w:rsidP="00F141A0">
      <w:pPr>
        <w:pStyle w:val="Default"/>
        <w:spacing w:line="480" w:lineRule="auto"/>
        <w:ind w:left="540"/>
        <w:jc w:val="both"/>
        <w:rPr>
          <w:color w:val="auto"/>
          <w:sz w:val="28"/>
          <w:szCs w:val="28"/>
        </w:rPr>
      </w:pPr>
    </w:p>
    <w:p w:rsidR="00986CAE" w:rsidRPr="00BD2567" w:rsidRDefault="00986CAE" w:rsidP="00F141A0">
      <w:pPr>
        <w:pStyle w:val="Default"/>
        <w:spacing w:line="480" w:lineRule="auto"/>
        <w:ind w:left="1260"/>
        <w:jc w:val="both"/>
        <w:rPr>
          <w:color w:val="auto"/>
          <w:sz w:val="28"/>
          <w:szCs w:val="28"/>
        </w:rPr>
      </w:pPr>
    </w:p>
    <w:p w:rsidR="004C1E1C" w:rsidRPr="00BD2567" w:rsidRDefault="004C1E1C" w:rsidP="00F141A0">
      <w:pPr>
        <w:pStyle w:val="Default"/>
        <w:spacing w:line="480" w:lineRule="auto"/>
        <w:ind w:left="540"/>
        <w:jc w:val="both"/>
        <w:rPr>
          <w:color w:val="auto"/>
          <w:sz w:val="28"/>
          <w:szCs w:val="28"/>
        </w:rPr>
      </w:pPr>
    </w:p>
    <w:p w:rsidR="004C1E1C" w:rsidRPr="00BD2567" w:rsidRDefault="004C1E1C" w:rsidP="00F141A0">
      <w:pPr>
        <w:pStyle w:val="Default"/>
        <w:spacing w:line="480" w:lineRule="auto"/>
        <w:ind w:left="540"/>
        <w:jc w:val="both"/>
        <w:rPr>
          <w:color w:val="auto"/>
          <w:sz w:val="28"/>
          <w:szCs w:val="28"/>
        </w:rPr>
      </w:pPr>
    </w:p>
    <w:p w:rsidR="0094282B" w:rsidRDefault="0094282B" w:rsidP="0094282B">
      <w:pPr>
        <w:pStyle w:val="ListParagraph"/>
        <w:rPr>
          <w:sz w:val="28"/>
          <w:szCs w:val="28"/>
        </w:rPr>
      </w:pPr>
    </w:p>
    <w:p w:rsidR="0094282B" w:rsidRPr="00BD2567" w:rsidRDefault="0094282B" w:rsidP="0094282B">
      <w:pPr>
        <w:pStyle w:val="Default"/>
        <w:spacing w:line="480" w:lineRule="auto"/>
        <w:ind w:left="540"/>
        <w:jc w:val="both"/>
        <w:rPr>
          <w:color w:val="auto"/>
          <w:sz w:val="28"/>
          <w:szCs w:val="28"/>
        </w:rPr>
      </w:pPr>
    </w:p>
    <w:sectPr w:rsidR="0094282B" w:rsidRPr="00BD2567" w:rsidSect="00A72C4B">
      <w:footerReference w:type="default" r:id="rId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92" w:rsidRDefault="00B80992" w:rsidP="00BD2567">
      <w:pPr>
        <w:spacing w:after="0" w:line="240" w:lineRule="auto"/>
      </w:pPr>
      <w:r>
        <w:separator/>
      </w:r>
    </w:p>
  </w:endnote>
  <w:endnote w:type="continuationSeparator" w:id="0">
    <w:p w:rsidR="00B80992" w:rsidRDefault="00B80992" w:rsidP="00BD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3746"/>
      <w:docPartObj>
        <w:docPartGallery w:val="Page Numbers (Bottom of Page)"/>
        <w:docPartUnique/>
      </w:docPartObj>
    </w:sdtPr>
    <w:sdtEndPr>
      <w:rPr>
        <w:noProof/>
      </w:rPr>
    </w:sdtEndPr>
    <w:sdtContent>
      <w:p w:rsidR="00BD2567" w:rsidRDefault="00BD2567">
        <w:pPr>
          <w:pStyle w:val="Footer"/>
          <w:jc w:val="right"/>
        </w:pPr>
        <w:r>
          <w:fldChar w:fldCharType="begin"/>
        </w:r>
        <w:r>
          <w:instrText xml:space="preserve"> PAGE   \* MERGEFORMAT </w:instrText>
        </w:r>
        <w:r>
          <w:fldChar w:fldCharType="separate"/>
        </w:r>
        <w:r w:rsidR="00CC26A0">
          <w:rPr>
            <w:noProof/>
          </w:rPr>
          <w:t>0</w:t>
        </w:r>
        <w:r>
          <w:rPr>
            <w:noProof/>
          </w:rPr>
          <w:fldChar w:fldCharType="end"/>
        </w:r>
      </w:p>
    </w:sdtContent>
  </w:sdt>
  <w:p w:rsidR="00BD2567" w:rsidRDefault="00BD25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92" w:rsidRDefault="00B80992" w:rsidP="00BD2567">
      <w:pPr>
        <w:spacing w:after="0" w:line="240" w:lineRule="auto"/>
      </w:pPr>
      <w:r>
        <w:separator/>
      </w:r>
    </w:p>
  </w:footnote>
  <w:footnote w:type="continuationSeparator" w:id="0">
    <w:p w:rsidR="00B80992" w:rsidRDefault="00B80992" w:rsidP="00BD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60CCA"/>
    <w:multiLevelType w:val="multilevel"/>
    <w:tmpl w:val="5C1ABD4A"/>
    <w:lvl w:ilvl="0">
      <w:start w:val="1"/>
      <w:numFmt w:val="decimal"/>
      <w:lvlText w:val="%1."/>
      <w:lvlJc w:val="left"/>
      <w:pPr>
        <w:ind w:left="735" w:hanging="37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3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B"/>
    <w:rsid w:val="00013006"/>
    <w:rsid w:val="00071EB0"/>
    <w:rsid w:val="00137F40"/>
    <w:rsid w:val="00161650"/>
    <w:rsid w:val="00181F47"/>
    <w:rsid w:val="001A3F0F"/>
    <w:rsid w:val="001B0602"/>
    <w:rsid w:val="001F6B8B"/>
    <w:rsid w:val="00215260"/>
    <w:rsid w:val="002309E3"/>
    <w:rsid w:val="002318D4"/>
    <w:rsid w:val="00236607"/>
    <w:rsid w:val="00273977"/>
    <w:rsid w:val="002E498D"/>
    <w:rsid w:val="002F15D5"/>
    <w:rsid w:val="00314BAB"/>
    <w:rsid w:val="0031555B"/>
    <w:rsid w:val="00376966"/>
    <w:rsid w:val="00410934"/>
    <w:rsid w:val="00420A09"/>
    <w:rsid w:val="0045666D"/>
    <w:rsid w:val="00470FF2"/>
    <w:rsid w:val="004B0836"/>
    <w:rsid w:val="004B40AE"/>
    <w:rsid w:val="004C05CD"/>
    <w:rsid w:val="004C1E1C"/>
    <w:rsid w:val="004E276F"/>
    <w:rsid w:val="004E3264"/>
    <w:rsid w:val="0050313B"/>
    <w:rsid w:val="00515690"/>
    <w:rsid w:val="0053100B"/>
    <w:rsid w:val="00541D28"/>
    <w:rsid w:val="00551836"/>
    <w:rsid w:val="00561228"/>
    <w:rsid w:val="005D0551"/>
    <w:rsid w:val="00606FC8"/>
    <w:rsid w:val="006076BD"/>
    <w:rsid w:val="00612A71"/>
    <w:rsid w:val="006475BA"/>
    <w:rsid w:val="00651CF3"/>
    <w:rsid w:val="00670FF8"/>
    <w:rsid w:val="00696765"/>
    <w:rsid w:val="006F5137"/>
    <w:rsid w:val="00762D1E"/>
    <w:rsid w:val="00763579"/>
    <w:rsid w:val="00785939"/>
    <w:rsid w:val="00794BF9"/>
    <w:rsid w:val="007B686D"/>
    <w:rsid w:val="007C35F1"/>
    <w:rsid w:val="007D7DCD"/>
    <w:rsid w:val="007F7BBE"/>
    <w:rsid w:val="00885E16"/>
    <w:rsid w:val="00890624"/>
    <w:rsid w:val="008A7FA4"/>
    <w:rsid w:val="008F3C81"/>
    <w:rsid w:val="008F5060"/>
    <w:rsid w:val="008F7B88"/>
    <w:rsid w:val="00940E64"/>
    <w:rsid w:val="00942262"/>
    <w:rsid w:val="0094282B"/>
    <w:rsid w:val="009612CF"/>
    <w:rsid w:val="00962D0D"/>
    <w:rsid w:val="009672DA"/>
    <w:rsid w:val="009830E0"/>
    <w:rsid w:val="009861FE"/>
    <w:rsid w:val="00986CAE"/>
    <w:rsid w:val="009C588E"/>
    <w:rsid w:val="009D08DB"/>
    <w:rsid w:val="009D0D86"/>
    <w:rsid w:val="00A6768B"/>
    <w:rsid w:val="00A72C4B"/>
    <w:rsid w:val="00AB3763"/>
    <w:rsid w:val="00AC31D9"/>
    <w:rsid w:val="00AC57BC"/>
    <w:rsid w:val="00AE198B"/>
    <w:rsid w:val="00B13C0A"/>
    <w:rsid w:val="00B15294"/>
    <w:rsid w:val="00B50966"/>
    <w:rsid w:val="00B80992"/>
    <w:rsid w:val="00B83F31"/>
    <w:rsid w:val="00BA4B97"/>
    <w:rsid w:val="00BD11DF"/>
    <w:rsid w:val="00BD2567"/>
    <w:rsid w:val="00BD58E4"/>
    <w:rsid w:val="00C102B7"/>
    <w:rsid w:val="00C17264"/>
    <w:rsid w:val="00C245F1"/>
    <w:rsid w:val="00C404C5"/>
    <w:rsid w:val="00CC26A0"/>
    <w:rsid w:val="00D03AD4"/>
    <w:rsid w:val="00D51351"/>
    <w:rsid w:val="00D70DB0"/>
    <w:rsid w:val="00D96EA0"/>
    <w:rsid w:val="00DB754D"/>
    <w:rsid w:val="00DC78C5"/>
    <w:rsid w:val="00E520E1"/>
    <w:rsid w:val="00E675B8"/>
    <w:rsid w:val="00E67CD5"/>
    <w:rsid w:val="00EB26F5"/>
    <w:rsid w:val="00EB6E5E"/>
    <w:rsid w:val="00EE5ECA"/>
    <w:rsid w:val="00EF457C"/>
    <w:rsid w:val="00EF52D2"/>
    <w:rsid w:val="00EF7D3E"/>
    <w:rsid w:val="00F03799"/>
    <w:rsid w:val="00F11F33"/>
    <w:rsid w:val="00F141A0"/>
    <w:rsid w:val="00F2069B"/>
    <w:rsid w:val="00F25ECA"/>
    <w:rsid w:val="00F70BF9"/>
    <w:rsid w:val="00F8675E"/>
    <w:rsid w:val="00F932AD"/>
    <w:rsid w:val="00FC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D71F4-2542-4165-93DF-FB9E8CD6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00B"/>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612A71"/>
    <w:pPr>
      <w:ind w:left="720"/>
      <w:contextualSpacing/>
    </w:pPr>
  </w:style>
  <w:style w:type="paragraph" w:styleId="BalloonText">
    <w:name w:val="Balloon Text"/>
    <w:basedOn w:val="Normal"/>
    <w:link w:val="BalloonTextChar"/>
    <w:uiPriority w:val="99"/>
    <w:semiHidden/>
    <w:unhideWhenUsed/>
    <w:rsid w:val="00F1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A0"/>
    <w:rPr>
      <w:rFonts w:ascii="Tahoma" w:hAnsi="Tahoma" w:cs="Tahoma"/>
      <w:sz w:val="16"/>
      <w:szCs w:val="16"/>
    </w:rPr>
  </w:style>
  <w:style w:type="paragraph" w:styleId="Header">
    <w:name w:val="header"/>
    <w:basedOn w:val="Normal"/>
    <w:link w:val="HeaderChar"/>
    <w:uiPriority w:val="99"/>
    <w:unhideWhenUsed/>
    <w:rsid w:val="00BD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67"/>
  </w:style>
  <w:style w:type="paragraph" w:styleId="Footer">
    <w:name w:val="footer"/>
    <w:basedOn w:val="Normal"/>
    <w:link w:val="FooterChar"/>
    <w:uiPriority w:val="99"/>
    <w:unhideWhenUsed/>
    <w:rsid w:val="00BD2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NBaikepi</dc:creator>
  <cp:lastModifiedBy>justice</cp:lastModifiedBy>
  <cp:revision>2</cp:revision>
  <cp:lastPrinted>2018-02-15T07:37:00Z</cp:lastPrinted>
  <dcterms:created xsi:type="dcterms:W3CDTF">2018-09-12T07:07:00Z</dcterms:created>
  <dcterms:modified xsi:type="dcterms:W3CDTF">2018-09-12T07:07:00Z</dcterms:modified>
</cp:coreProperties>
</file>